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87"/>
        <w:spacing w:line="228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ind w:left="187"/>
        <w:spacing w:line="228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sz w:val="22"/>
          <w:szCs w:val="22"/>
        </w:rPr>
        <w:t xml:space="preserve">Я осознаю степень риска при не предоставлении (сокрытии) достоверных данных о состоянии своего </w:t>
      </w:r>
      <w:r>
        <w:rPr>
          <w:rFonts w:eastAsia="Times New Roman"/>
          <w:spacing w:val="-2"/>
          <w:sz w:val="22"/>
          <w:szCs w:val="22"/>
        </w:rPr>
        <w:t>здоровья,</w:t>
      </w:r>
      <w:r/>
    </w:p>
    <w:p>
      <w:pPr>
        <w:ind w:left="185"/>
        <w:spacing w:line="228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4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 xml:space="preserve">Я  осознаю,   что   предлагаемая   мне   инвазивная   манипуляция   (операция)   </w:t>
      </w:r>
      <w:r/>
      <w:bookmarkStart w:id="0" w:name="_GoBack"/>
      <w:bookmarkEnd w:id="0"/>
      <w:r/>
      <w:r>
        <w:rPr>
          <w:rFonts w:eastAsia="Times New Roman"/>
          <w:spacing w:val="1"/>
          <w:sz w:val="22"/>
          <w:szCs w:val="22"/>
        </w:rPr>
        <w:t>представляет  собой</w:t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определенный риск, степень которого мне разъяснена. Я осознаю, что в ходе выполнения и после</w:t>
      </w:r>
      <w:r>
        <w:rPr>
          <w:rFonts w:eastAsia="Times New Roman"/>
          <w:spacing w:val="4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>инвазивной манипуляции могут возникнуть непредвиденные ситуации и осложнения, требующие</w:t>
      </w:r>
      <w:r>
        <w:rPr>
          <w:rFonts w:eastAsia="Times New Roman"/>
          <w:spacing w:val="4"/>
          <w:sz w:val="22"/>
          <w:szCs w:val="22"/>
        </w:rPr>
        <w:t xml:space="preserve"> </w:t>
      </w:r>
      <w:r>
        <w:rPr>
          <w:rFonts w:eastAsia="Times New Roman"/>
          <w:spacing w:val="4"/>
          <w:sz w:val="22"/>
          <w:szCs w:val="22"/>
        </w:rPr>
        <w:t xml:space="preserve">медицинской помощи. </w:t>
      </w:r>
      <w:r>
        <w:rPr>
          <w:rFonts w:eastAsia="Times New Roman"/>
          <w:spacing w:val="4"/>
          <w:sz w:val="22"/>
          <w:szCs w:val="22"/>
        </w:rPr>
      </w:r>
    </w:p>
    <w:p>
      <w:pPr>
        <w:ind w:left="185"/>
        <w:spacing w:line="228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spacing w:val="4"/>
          <w:sz w:val="22"/>
          <w:szCs w:val="22"/>
        </w:rPr>
        <w:t>В случае возникновения осложнений я согласен(а) на применение любых</w:t>
      </w:r>
      <w:r/>
    </w:p>
    <w:p>
      <w:pPr>
        <w:ind w:left="180"/>
        <w:spacing w:line="228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sz w:val="22"/>
          <w:szCs w:val="22"/>
        </w:rPr>
        <w:t>необходимых для их лечения процедур (манипуляций, вмешательств),</w:t>
      </w:r>
      <w:r/>
    </w:p>
    <w:p>
      <w:pPr>
        <w:ind w:left="170"/>
        <w:spacing w:line="228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spacing w:val="8"/>
          <w:sz w:val="22"/>
          <w:szCs w:val="22"/>
        </w:rPr>
        <w:t xml:space="preserve">Я осознаю, что сама манипуляция и/или морфологические исследования полученного при ней </w:t>
      </w:r>
      <w:r>
        <w:rPr>
          <w:rFonts w:eastAsia="Times New Roman"/>
          <w:spacing w:val="2"/>
          <w:sz w:val="22"/>
          <w:szCs w:val="22"/>
        </w:rPr>
        <w:t xml:space="preserve">биопсийного материала  могут не дать ожидаемых результатов, что может явиться основанием для  </w:t>
      </w:r>
      <w:r>
        <w:rPr>
          <w:rFonts w:eastAsia="Times New Roman"/>
          <w:sz w:val="22"/>
          <w:szCs w:val="22"/>
        </w:rPr>
        <w:t>рекомендации повторного выполнения инвазивной манипуляции.</w:t>
      </w:r>
      <w:r/>
    </w:p>
    <w:p>
      <w:pPr>
        <w:ind w:left="161"/>
        <w:spacing w:line="228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sz w:val="22"/>
          <w:szCs w:val="22"/>
        </w:rPr>
        <w:t xml:space="preserve">Моя собственноручная подпись ниже удостоверяет, что вышеизложенный текст мною прочитан» все  </w:t>
      </w:r>
      <w:r>
        <w:rPr>
          <w:rFonts w:eastAsia="Times New Roman"/>
          <w:spacing w:val="2"/>
          <w:sz w:val="22"/>
          <w:szCs w:val="22"/>
        </w:rPr>
        <w:t xml:space="preserve">необходимые   графы   заполнены    мною   собственноручно,   все   необходимые   разъяснения    и </w:t>
      </w:r>
      <w:r>
        <w:rPr>
          <w:rFonts w:eastAsia="Times New Roman"/>
          <w:spacing w:val="4"/>
          <w:sz w:val="22"/>
          <w:szCs w:val="22"/>
        </w:rPr>
        <w:t xml:space="preserve">интересующая меня дополнительная информация о предстоящей манипуляции мною получены и </w:t>
      </w:r>
      <w:r>
        <w:rPr>
          <w:rFonts w:eastAsia="Times New Roman"/>
          <w:spacing w:val="-1"/>
          <w:sz w:val="22"/>
          <w:szCs w:val="22"/>
        </w:rPr>
        <w:t>полностью мне понятны.</w:t>
      </w:r>
      <w:r/>
    </w:p>
    <w:p>
      <w:pPr>
        <w:ind w:left="151"/>
        <w:spacing w:line="228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spacing w:val="4"/>
          <w:sz w:val="22"/>
          <w:szCs w:val="22"/>
        </w:rPr>
        <w:t xml:space="preserve">Памятка об охранительном режиме после манипуляции (операции), а также о действиях, которые </w:t>
      </w:r>
      <w:r>
        <w:rPr>
          <w:rFonts w:eastAsia="Times New Roman"/>
          <w:spacing w:val="2"/>
          <w:sz w:val="22"/>
          <w:szCs w:val="22"/>
        </w:rPr>
        <w:t xml:space="preserve">необходимо предпринять при возможном возникновении симптомов вероятных осложнений, мною  </w:t>
      </w:r>
      <w:r>
        <w:rPr>
          <w:rFonts w:eastAsia="Times New Roman"/>
          <w:spacing w:val="-3"/>
          <w:sz w:val="22"/>
          <w:szCs w:val="22"/>
        </w:rPr>
        <w:t>получены.</w:t>
      </w:r>
      <w:r/>
    </w:p>
    <w:p>
      <w:pPr>
        <w:ind w:left="139"/>
        <w:spacing w:before="211"/>
        <w:tabs>
          <w:tab w:val="left" w:pos="4817" w:leader="underscore"/>
          <w:tab w:val="left" w:pos="6086" w:leader="underscore"/>
          <w:tab w:val="left" w:pos="7133" w:leader="none"/>
          <w:tab w:val="left" w:pos="9607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spacing w:val="-2"/>
          <w:sz w:val="24"/>
          <w:szCs w:val="24"/>
        </w:rPr>
        <w:t>ФИО пациента</w:t>
      </w:r>
      <w:r>
        <w:rPr>
          <w:rFonts w:eastAsia="Times New Roman"/>
          <w:sz w:val="24"/>
          <w:szCs w:val="24"/>
        </w:rPr>
        <w:tab/>
        <w:t xml:space="preserve">_ </w:t>
        <w:tab/>
        <w:t xml:space="preserve">     _______________</w:t>
      </w:r>
      <w:r/>
    </w:p>
    <w:p>
      <w:pPr>
        <w:ind w:left="130"/>
        <w:spacing w:before="77"/>
        <w:tabs>
          <w:tab w:val="left" w:pos="1061" w:leader="underscore"/>
          <w:tab w:val="left" w:pos="1944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5"/>
          <w:sz w:val="22"/>
          <w:szCs w:val="22"/>
        </w:rPr>
      </w:pPr>
      <w:r>
        <w:rPr>
          <w:rFonts w:eastAsia="Times New Roman"/>
          <w:spacing w:val="5"/>
          <w:sz w:val="22"/>
          <w:szCs w:val="22"/>
        </w:rPr>
        <w:t xml:space="preserve">                                                                     подпись</w:t>
      </w:r>
    </w:p>
    <w:p>
      <w:pPr>
        <w:ind w:left="130"/>
        <w:spacing w:before="77"/>
        <w:tabs>
          <w:tab w:val="left" w:pos="1061" w:leader="underscore"/>
          <w:tab w:val="left" w:pos="1944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spacing w:val="5"/>
          <w:sz w:val="22"/>
          <w:szCs w:val="22"/>
        </w:rPr>
        <w:t>Дата  «______» _______________ 2019год.</w:t>
      </w:r>
      <w:r/>
    </w:p>
    <w:p>
      <w:pPr>
        <w:ind w:left="1589" w:hanging="1154"/>
        <w:spacing w:before="115" w:line="254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i/>
          <w:spacing w:val="6"/>
        </w:rPr>
        <w:t xml:space="preserve"> </w:t>
      </w:r>
      <w:r>
        <w:rPr>
          <w:rFonts w:eastAsia="Times New Roman"/>
          <w:spacing w:val="5"/>
          <w:sz w:val="26"/>
          <w:szCs w:val="26"/>
        </w:rPr>
        <w:t xml:space="preserve">                         </w:t>
      </w:r>
      <w:r>
        <w:rPr>
          <w:rFonts w:eastAsia="Times New Roman"/>
          <w:spacing w:val="-15"/>
          <w:sz w:val="26"/>
          <w:szCs w:val="26"/>
        </w:rPr>
        <w:t>Примечание: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pacing w:val="-20"/>
          <w:sz w:val="26"/>
          <w:szCs w:val="26"/>
        </w:rPr>
        <w:t xml:space="preserve"> </w:t>
      </w:r>
      <w:r/>
    </w:p>
    <w:p>
      <w:pPr>
        <w:ind w:left="89" w:right="36"/>
        <w:spacing w:before="127" w:line="252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sz w:val="22"/>
          <w:szCs w:val="22"/>
        </w:rPr>
        <w:t xml:space="preserve">В соответствии с частями 1,3,7 Федерального закона № 323-ФЗ от 21.11.2011 г. «Об основах охраны </w:t>
      </w:r>
      <w:r>
        <w:rPr>
          <w:rFonts w:eastAsia="Times New Roman"/>
          <w:spacing w:val="9"/>
          <w:sz w:val="22"/>
          <w:szCs w:val="22"/>
        </w:rPr>
        <w:t xml:space="preserve">здоровья граждан в Российской Федерации», необходимым предварительным условием </w:t>
      </w:r>
      <w:r>
        <w:rPr>
          <w:rFonts w:eastAsia="Times New Roman"/>
          <w:sz w:val="22"/>
          <w:szCs w:val="22"/>
        </w:rPr>
        <w:t xml:space="preserve">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</w:t>
      </w:r>
      <w:r>
        <w:rPr>
          <w:rFonts w:eastAsia="Times New Roman"/>
          <w:spacing w:val="3"/>
          <w:sz w:val="22"/>
          <w:szCs w:val="22"/>
        </w:rPr>
        <w:t xml:space="preserve">медицинским работником в доступной форме полной информации о целях, методах оказания </w:t>
      </w:r>
      <w:r>
        <w:rPr>
          <w:rFonts w:eastAsia="Times New Roman"/>
          <w:spacing w:val="1"/>
          <w:sz w:val="22"/>
          <w:szCs w:val="22"/>
        </w:rPr>
        <w:t xml:space="preserve">медицинской помощи, связанном с ними риске, возможных вариантах медицинского вмешательства, </w:t>
      </w:r>
      <w:r>
        <w:rPr>
          <w:rFonts w:eastAsia="Times New Roman"/>
          <w:sz w:val="22"/>
          <w:szCs w:val="22"/>
        </w:rPr>
        <w:t>о его последствиях, а также о предполагаемых результатах оказания медицинской помощи.</w:t>
      </w:r>
      <w:r/>
    </w:p>
    <w:p>
      <w:pPr>
        <w:ind w:left="86" w:right="50" w:firstLine="542"/>
        <w:spacing w:line="252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sz w:val="22"/>
          <w:szCs w:val="22"/>
        </w:rPr>
        <w:t xml:space="preserve">Гражданин, один из родителей или иной законный представитель^ имеют право отказаться от </w:t>
      </w:r>
      <w:r>
        <w:rPr>
          <w:rFonts w:eastAsia="Times New Roman"/>
          <w:spacing w:val="4"/>
          <w:sz w:val="22"/>
          <w:szCs w:val="22"/>
        </w:rPr>
        <w:t xml:space="preserve">медицинского вмешательства или потребовать его прекращения, за исключением случаев, </w:t>
      </w:r>
      <w:r>
        <w:rPr>
          <w:rFonts w:eastAsia="Times New Roman"/>
          <w:sz w:val="22"/>
          <w:szCs w:val="22"/>
        </w:rPr>
        <w:t>предусмотренных ч. 9 вышеуказанного федерального закона.</w:t>
      </w:r>
      <w:r/>
    </w:p>
    <w:p>
      <w:pPr>
        <w:ind w:left="74" w:right="60" w:firstLine="545"/>
        <w:spacing w:line="252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spacing w:val="3"/>
          <w:sz w:val="22"/>
          <w:szCs w:val="22"/>
        </w:rPr>
        <w:t xml:space="preserve">Информированное добровольное согласие на медицинское вмешательство или отказ от </w:t>
      </w:r>
      <w:r>
        <w:rPr>
          <w:rFonts w:eastAsia="Times New Roman"/>
          <w:spacing w:val="-1"/>
          <w:sz w:val="22"/>
          <w:szCs w:val="22"/>
        </w:rPr>
        <w:t xml:space="preserve">медицинского вмешательства оформляется в письменной форме, подписывается гражданином, одним </w:t>
      </w:r>
      <w:r>
        <w:rPr>
          <w:rFonts w:eastAsia="Times New Roman"/>
          <w:spacing w:val="3"/>
          <w:sz w:val="22"/>
          <w:szCs w:val="22"/>
        </w:rPr>
        <w:t xml:space="preserve">из родителей или иным законным представителем, медицинским работником и содержится в </w:t>
      </w:r>
      <w:r>
        <w:rPr>
          <w:rFonts w:eastAsia="Times New Roman"/>
          <w:sz w:val="22"/>
          <w:szCs w:val="22"/>
        </w:rPr>
        <w:t>медицинской документации пациента,</w:t>
      </w:r>
      <w:r/>
    </w:p>
    <w:p>
      <w:pPr>
        <w:ind w:left="55" w:right="79" w:firstLine="550"/>
        <w:spacing w:line="252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spacing w:val="5"/>
          <w:sz w:val="22"/>
          <w:szCs w:val="22"/>
        </w:rPr>
        <w:t xml:space="preserve">Медицинское вмешательство без согласия гражданина, одного из родителей или иного </w:t>
      </w:r>
      <w:r>
        <w:rPr>
          <w:rFonts w:eastAsia="Times New Roman"/>
          <w:sz w:val="22"/>
          <w:szCs w:val="22"/>
        </w:rPr>
        <w:t>законного представителя допускается;</w:t>
      </w:r>
      <w:r/>
    </w:p>
    <w:p>
      <w:pPr>
        <w:ind w:left="36" w:right="79" w:firstLine="746"/>
        <w:spacing w:line="252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sz w:val="22"/>
          <w:szCs w:val="22"/>
        </w:rPr>
        <w:t xml:space="preserve">1) </w:t>
      </w:r>
      <w:r>
        <w:rPr>
          <w:rFonts w:eastAsia="Times New Roman"/>
          <w:sz w:val="22"/>
          <w:szCs w:val="22"/>
        </w:rPr>
        <w:t xml:space="preserve">если медицинское вмешательство необходимо по экстренным показаниям для устранения </w:t>
      </w:r>
      <w:r>
        <w:rPr>
          <w:rFonts w:eastAsia="Times New Roman"/>
          <w:spacing w:val="2"/>
          <w:sz w:val="22"/>
          <w:szCs w:val="22"/>
        </w:rPr>
        <w:t xml:space="preserve">угрозы жизни человека и если его состояние не позволяет выразить свою волю или отсутствуют </w:t>
      </w:r>
      <w:r>
        <w:rPr>
          <w:rFonts w:eastAsia="Times New Roman"/>
          <w:spacing w:val="8"/>
          <w:sz w:val="22"/>
          <w:szCs w:val="22"/>
        </w:rPr>
        <w:t xml:space="preserve">законные представители. Вопрос о проведении медицинского вмешательства в интересах </w:t>
      </w:r>
      <w:r>
        <w:rPr>
          <w:rFonts w:eastAsia="Times New Roman"/>
          <w:spacing w:val="-1"/>
          <w:sz w:val="22"/>
          <w:szCs w:val="22"/>
        </w:rPr>
        <w:t xml:space="preserve">гражданина решает консилиум., а при невозможности собрать консилиум - непосредственно лечащий </w:t>
      </w:r>
      <w:r>
        <w:rPr>
          <w:rFonts w:eastAsia="Times New Roman"/>
          <w:spacing w:val="1"/>
          <w:sz w:val="22"/>
          <w:szCs w:val="22"/>
        </w:rPr>
        <w:t xml:space="preserve">врач с последующим уведомлением заместителя главного врача по медицинской части </w:t>
      </w:r>
      <w:r>
        <w:rPr>
          <w:rFonts w:eastAsia="Times New Roman"/>
          <w:sz w:val="22"/>
          <w:szCs w:val="22"/>
        </w:rPr>
        <w:t xml:space="preserve">, а в выходные дни, вечернее время - дежурного-администратора </w:t>
      </w:r>
      <w:r>
        <w:rPr>
          <w:rFonts w:eastAsia="Times New Roman"/>
          <w:spacing w:val="-2"/>
          <w:sz w:val="22"/>
          <w:szCs w:val="22"/>
        </w:rPr>
        <w:t>.</w:t>
      </w:r>
      <w:r/>
    </w:p>
    <w:p>
      <w:pPr>
        <w:ind w:left="26" w:firstLine="540"/>
        <w:spacing w:line="252" w:lineRule="exact"/>
        <w:tabs>
          <w:tab w:val="left" w:pos="965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spacing w:val="-3"/>
          <w:sz w:val="22"/>
          <w:szCs w:val="22"/>
        </w:rPr>
        <w:t>2)</w:t>
      </w:r>
      <w:r>
        <w:rPr>
          <w:sz w:val="22"/>
          <w:szCs w:val="22"/>
        </w:rPr>
        <w:tab/>
      </w:r>
      <w:r>
        <w:rPr>
          <w:rFonts w:eastAsia="Times New Roman"/>
          <w:spacing w:val="3"/>
          <w:sz w:val="22"/>
          <w:szCs w:val="22"/>
        </w:rPr>
        <w:t>в   отношении   лиц,   страдающих   заболеваниями,   представляющими   опасность   для</w:t>
        <w:br w:type="textWrapping"/>
      </w:r>
      <w:r>
        <w:rPr>
          <w:rFonts w:eastAsia="Times New Roman"/>
          <w:spacing w:val="-1"/>
          <w:sz w:val="22"/>
          <w:szCs w:val="22"/>
        </w:rPr>
        <w:t>окружающих;</w:t>
      </w:r>
      <w:r/>
    </w:p>
    <w:p>
      <w:pPr>
        <w:numPr>
          <w:ilvl w:val="0"/>
          <w:numId w:val="1"/>
        </w:numPr>
        <w:ind w:left="569" w:firstLine="0"/>
        <w:spacing w:before="7" w:line="252" w:lineRule="exact"/>
        <w:tabs>
          <w:tab w:val="left" w:pos="811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pacing w:val="-5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в отношении лиц, страдающих тяжелыми психическими расстройствами;</w:t>
      </w:r>
      <w:r>
        <w:rPr>
          <w:spacing w:val="-5"/>
          <w:sz w:val="22"/>
          <w:szCs w:val="22"/>
        </w:rPr>
      </w:r>
    </w:p>
    <w:p>
      <w:pPr>
        <w:numPr>
          <w:ilvl w:val="0"/>
          <w:numId w:val="1"/>
        </w:numPr>
        <w:ind w:left="569" w:firstLine="0"/>
        <w:spacing w:line="252" w:lineRule="exact"/>
        <w:tabs>
          <w:tab w:val="left" w:pos="811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>в отношении лиц, совершивших общественно опасные деяния (преступления);</w:t>
      </w:r>
      <w:r>
        <w:rPr>
          <w:spacing w:val="-5"/>
          <w:sz w:val="22"/>
          <w:szCs w:val="22"/>
        </w:rPr>
      </w:r>
    </w:p>
    <w:p>
      <w:pPr>
        <w:ind w:left="24" w:firstLine="550"/>
        <w:spacing w:line="252" w:lineRule="exact"/>
        <w:tabs>
          <w:tab w:val="left" w:pos="934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spacing w:val="-11"/>
          <w:sz w:val="22"/>
          <w:szCs w:val="22"/>
        </w:rPr>
        <w:t>5)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при   проведении   судебно-медицинской   экспертизы   и   (или)   судебно-психиатрической</w:t>
        <w:br w:type="textWrapping"/>
      </w:r>
      <w:r>
        <w:rPr>
          <w:rFonts w:eastAsia="Times New Roman"/>
          <w:spacing w:val="-1"/>
          <w:sz w:val="22"/>
          <w:szCs w:val="22"/>
        </w:rPr>
        <w:t>экспертизы, (ч, 9 ст&lt; 20 Федерального закона № 323-ФЗ от 21Л 1.201! г. «Об основах охраны здоровья</w:t>
        <w:br w:type="textWrapping"/>
      </w:r>
      <w:r>
        <w:rPr>
          <w:rFonts w:eastAsia="Times New Roman"/>
          <w:sz w:val="22"/>
          <w:szCs w:val="22"/>
        </w:rPr>
        <w:t>граждан в Российской Федерации»).</w:t>
      </w:r>
      <w:r/>
    </w:p>
    <w:p>
      <w:pPr>
        <w:ind w:right="127" w:firstLine="562"/>
        <w:spacing w:line="252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eastAsia="Times New Roman"/>
          <w:spacing w:val="4"/>
          <w:sz w:val="22"/>
          <w:szCs w:val="22"/>
        </w:rPr>
        <w:t xml:space="preserve">В соответствии с ч. 2 ст. 54 Федерального закона № 323-ФЗ от </w:t>
      </w:r>
      <w:r>
        <w:rPr>
          <w:rFonts w:eastAsia="Times New Roman"/>
          <w:spacing w:val="13"/>
          <w:sz w:val="22"/>
          <w:szCs w:val="22"/>
        </w:rPr>
        <w:t>21.</w:t>
      </w:r>
      <w:r>
        <w:rPr>
          <w:rFonts w:eastAsia="Times New Roman"/>
          <w:spacing w:val="4"/>
          <w:sz w:val="22"/>
          <w:szCs w:val="22"/>
        </w:rPr>
        <w:t xml:space="preserve">11.2011 г. «Об основах </w:t>
      </w:r>
      <w:r>
        <w:rPr>
          <w:rFonts w:eastAsia="Times New Roman"/>
          <w:spacing w:val="3"/>
          <w:sz w:val="22"/>
          <w:szCs w:val="22"/>
        </w:rPr>
        <w:t xml:space="preserve">охраны здоровья граждан в Российской Федерации», несовершеннолетние в возрасте старше </w:t>
      </w:r>
      <w:r>
        <w:rPr>
          <w:rFonts w:eastAsia="Times New Roman"/>
          <w:spacing w:val="1"/>
          <w:sz w:val="22"/>
          <w:szCs w:val="22"/>
        </w:rPr>
        <w:t xml:space="preserve">пятнадцати лет (больные наркоманией в возрасте старше шестнадцати лет) имеют право на информированное добровольное согласие на медицинское вмешательство или отказ от него, за исключением случаев, предусмотренных ч. 9 ст. 20 Федерального закона № 323-ФЗ от 21Л 1.2011 г. </w:t>
      </w:r>
      <w:r>
        <w:rPr>
          <w:rFonts w:eastAsia="Times New Roman"/>
          <w:sz w:val="22"/>
          <w:szCs w:val="22"/>
        </w:rPr>
        <w:t>«Об основах охраны здоровья граждан в Российской Федерации».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4" w:w="11909"/>
      <w:pgMar w:left="720" w:top="720" w:right="720" w:bottom="720"/>
      <w:paperSrc w:first="0" w:other="0"/>
      <w:pgNumType w:fmt="decimal"/>
      <w:tmGutter w:val="1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Нумерованный список 1"/>
    <w:lvl w:ilvl="0">
      <w:start w:val="3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89281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7"/>
      <w:tmLastPosIdx w:val="101"/>
    </w:tmLastPosCaret>
    <w:tmLastPosAnchor>
      <w:tmLastPosPgfIdx w:val="0"/>
      <w:tmLastPosIdx w:val="0"/>
    </w:tmLastPosAnchor>
    <w:tmLastPosTblRect w:left="0" w:top="0" w:right="0" w:bottom="0"/>
  </w:tmLastPos>
  <w:tmAppRevision w:date="1549967492" w:val="944" w:fileVer="341" w:fileVerOS="4"/>
  <w:guidesAndGrid showGuides="1" lockGuides="0" snapToGuides="1" snapToPageMargins="0" tolerance="8" gridDistanceHorizontal="120" gridDistanceVertical="12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rFonts w:ascii="Times New Roman" w:hAnsi="Times New Roman"/>
      <w:sz w:val="20"/>
      <w:szCs w:val="20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rPr>
      <w:rFonts w:ascii="Times New Roman" w:hAnsi="Times New Roman"/>
      <w:sz w:val="20"/>
      <w:szCs w:val="20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/>
  <cp:revision>9</cp:revision>
  <cp:lastPrinted>2019-02-11T04:04:19Z</cp:lastPrinted>
  <dcterms:created xsi:type="dcterms:W3CDTF">2015-07-18T04:37:00Z</dcterms:created>
  <dcterms:modified xsi:type="dcterms:W3CDTF">2019-02-12T10:31:32Z</dcterms:modified>
</cp:coreProperties>
</file>